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4374" w14:textId="062F230D" w:rsidR="00095435" w:rsidRPr="0050386B" w:rsidRDefault="00095435" w:rsidP="00095435">
      <w:pPr>
        <w:rPr>
          <w:b/>
          <w:bCs/>
          <w:color w:val="111111"/>
          <w:sz w:val="28"/>
          <w:szCs w:val="28"/>
          <w:shd w:val="clear" w:color="auto" w:fill="FFFFFF"/>
        </w:rPr>
      </w:pPr>
      <w:bookmarkStart w:id="0" w:name="_Hlk76242686"/>
      <w:r w:rsidRPr="0050386B">
        <w:rPr>
          <w:b/>
          <w:bCs/>
          <w:color w:val="111111"/>
          <w:sz w:val="28"/>
          <w:szCs w:val="28"/>
          <w:shd w:val="clear" w:color="auto" w:fill="FFFFFF"/>
        </w:rPr>
        <w:t>Дидактическая игра «</w:t>
      </w:r>
      <w:r>
        <w:rPr>
          <w:b/>
          <w:bCs/>
          <w:color w:val="111111"/>
          <w:sz w:val="28"/>
          <w:szCs w:val="28"/>
          <w:shd w:val="clear" w:color="auto" w:fill="FFFFFF"/>
        </w:rPr>
        <w:t>Назови одним словом</w:t>
      </w:r>
      <w:r w:rsidRPr="0050386B">
        <w:rPr>
          <w:b/>
          <w:bCs/>
          <w:color w:val="111111"/>
          <w:sz w:val="28"/>
          <w:szCs w:val="28"/>
          <w:shd w:val="clear" w:color="auto" w:fill="FFFFFF"/>
        </w:rPr>
        <w:t>»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(лото)</w:t>
      </w:r>
    </w:p>
    <w:p w14:paraId="4B9A0628" w14:textId="12751898" w:rsidR="00095435" w:rsidRPr="00095435" w:rsidRDefault="00095435" w:rsidP="00095435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Дидактическая игра предназначена для дошкольников </w:t>
      </w:r>
      <w:r>
        <w:rPr>
          <w:color w:val="111111"/>
          <w:sz w:val="28"/>
          <w:szCs w:val="28"/>
          <w:shd w:val="clear" w:color="auto" w:fill="FFFFFF"/>
        </w:rPr>
        <w:t xml:space="preserve">средней и </w:t>
      </w:r>
      <w:r w:rsidRPr="00095435">
        <w:rPr>
          <w:color w:val="111111"/>
          <w:sz w:val="28"/>
          <w:szCs w:val="28"/>
          <w:shd w:val="clear" w:color="auto" w:fill="FFFFFF"/>
        </w:rPr>
        <w:t>старшей возрастной группы. Она помогает закрепить термины, являющиеся обобщающими для нескольких объектов, по нескольким темам: «</w:t>
      </w:r>
      <w:r>
        <w:rPr>
          <w:color w:val="111111"/>
          <w:sz w:val="28"/>
          <w:szCs w:val="28"/>
          <w:shd w:val="clear" w:color="auto" w:fill="FFFFFF"/>
        </w:rPr>
        <w:t>Животные</w:t>
      </w:r>
      <w:r w:rsidRPr="00095435">
        <w:rPr>
          <w:color w:val="111111"/>
          <w:sz w:val="28"/>
          <w:szCs w:val="28"/>
          <w:shd w:val="clear" w:color="auto" w:fill="FFFFFF"/>
        </w:rPr>
        <w:t>», «</w:t>
      </w:r>
      <w:r>
        <w:rPr>
          <w:color w:val="111111"/>
          <w:sz w:val="28"/>
          <w:szCs w:val="28"/>
          <w:shd w:val="clear" w:color="auto" w:fill="FFFFFF"/>
        </w:rPr>
        <w:t>Цветы</w:t>
      </w:r>
      <w:r w:rsidRPr="00095435">
        <w:rPr>
          <w:color w:val="111111"/>
          <w:sz w:val="28"/>
          <w:szCs w:val="28"/>
          <w:shd w:val="clear" w:color="auto" w:fill="FFFFFF"/>
        </w:rPr>
        <w:t>», «Транспорт», «Одежда», «</w:t>
      </w:r>
      <w:r>
        <w:rPr>
          <w:color w:val="111111"/>
          <w:sz w:val="28"/>
          <w:szCs w:val="28"/>
          <w:shd w:val="clear" w:color="auto" w:fill="FFFFFF"/>
        </w:rPr>
        <w:t>Игрушки</w:t>
      </w:r>
      <w:r w:rsidRPr="00095435">
        <w:rPr>
          <w:color w:val="111111"/>
          <w:sz w:val="28"/>
          <w:szCs w:val="28"/>
          <w:shd w:val="clear" w:color="auto" w:fill="FFFFFF"/>
        </w:rPr>
        <w:t>» и прочим. Посредством игры ребенок учится размышлять, строить логические цепочки, объяснять мнение, классифицировать, у него расширяются кругозор и личный словарь.</w:t>
      </w:r>
    </w:p>
    <w:p w14:paraId="7CC9694C" w14:textId="77777777" w:rsidR="00095435" w:rsidRPr="00095435" w:rsidRDefault="00095435" w:rsidP="00095435">
      <w:pPr>
        <w:jc w:val="both"/>
        <w:rPr>
          <w:color w:val="111111"/>
          <w:sz w:val="28"/>
          <w:szCs w:val="28"/>
          <w:shd w:val="clear" w:color="auto" w:fill="FFFFFF"/>
        </w:rPr>
      </w:pPr>
      <w:r w:rsidRPr="00095435">
        <w:rPr>
          <w:color w:val="111111"/>
          <w:sz w:val="28"/>
          <w:szCs w:val="28"/>
          <w:shd w:val="clear" w:color="auto" w:fill="FFFFFF"/>
        </w:rPr>
        <w:t xml:space="preserve">     </w:t>
      </w:r>
      <w:r w:rsidRPr="00095435">
        <w:rPr>
          <w:color w:val="111111"/>
          <w:sz w:val="28"/>
          <w:szCs w:val="28"/>
          <w:shd w:val="clear" w:color="auto" w:fill="FFFFFF"/>
        </w:rPr>
        <w:t>Играть можно с одним ребенком или группой воспитанников.</w:t>
      </w:r>
    </w:p>
    <w:p w14:paraId="55D9728F" w14:textId="77777777" w:rsidR="00095435" w:rsidRPr="00095435" w:rsidRDefault="00095435" w:rsidP="00095435">
      <w:pPr>
        <w:jc w:val="both"/>
        <w:rPr>
          <w:color w:val="111111"/>
          <w:sz w:val="28"/>
          <w:szCs w:val="28"/>
          <w:u w:val="single"/>
          <w:shd w:val="clear" w:color="auto" w:fill="FFFFFF"/>
        </w:rPr>
      </w:pPr>
    </w:p>
    <w:p w14:paraId="7F4C8DCE" w14:textId="59606F2E" w:rsidR="00095435" w:rsidRPr="00095435" w:rsidRDefault="00095435" w:rsidP="00095435">
      <w:pPr>
        <w:rPr>
          <w:color w:val="111111"/>
          <w:sz w:val="28"/>
          <w:szCs w:val="28"/>
          <w:u w:val="single"/>
          <w:shd w:val="clear" w:color="auto" w:fill="FFFFFF"/>
        </w:rPr>
      </w:pPr>
      <w:r w:rsidRPr="00810AD8">
        <w:rPr>
          <w:color w:val="111111"/>
          <w:sz w:val="28"/>
          <w:szCs w:val="28"/>
          <w:u w:val="single"/>
          <w:shd w:val="clear" w:color="auto" w:fill="FFFFFF"/>
        </w:rPr>
        <w:t>Задачи</w:t>
      </w:r>
      <w:r w:rsidRPr="00095435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41E369F8" w14:textId="2A20C018" w:rsidR="00095435" w:rsidRPr="00095435" w:rsidRDefault="00095435" w:rsidP="00095435">
      <w:pPr>
        <w:jc w:val="both"/>
        <w:rPr>
          <w:color w:val="111111"/>
          <w:sz w:val="28"/>
          <w:szCs w:val="28"/>
          <w:shd w:val="clear" w:color="auto" w:fill="FFFFFF"/>
        </w:rPr>
      </w:pPr>
      <w:r w:rsidRPr="0050386B">
        <w:rPr>
          <w:color w:val="111111"/>
          <w:sz w:val="28"/>
          <w:szCs w:val="28"/>
          <w:shd w:val="clear" w:color="auto" w:fill="FFFFFF"/>
        </w:rPr>
        <w:t xml:space="preserve">- </w:t>
      </w:r>
      <w:bookmarkEnd w:id="0"/>
      <w:r w:rsidRPr="00095435">
        <w:rPr>
          <w:color w:val="111111"/>
          <w:sz w:val="28"/>
          <w:szCs w:val="28"/>
          <w:shd w:val="clear" w:color="auto" w:fill="FFFFFF"/>
        </w:rPr>
        <w:t>формирова</w:t>
      </w:r>
      <w:r>
        <w:rPr>
          <w:color w:val="111111"/>
          <w:sz w:val="28"/>
          <w:szCs w:val="28"/>
          <w:shd w:val="clear" w:color="auto" w:fill="FFFFFF"/>
        </w:rPr>
        <w:t>ть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навык классификации объектов окружающего мира;</w:t>
      </w:r>
    </w:p>
    <w:p w14:paraId="4C652915" w14:textId="20E5D2D3" w:rsidR="00095435" w:rsidRPr="00095435" w:rsidRDefault="00095435" w:rsidP="00095435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095435">
        <w:rPr>
          <w:color w:val="111111"/>
          <w:sz w:val="28"/>
          <w:szCs w:val="28"/>
          <w:shd w:val="clear" w:color="auto" w:fill="FFFFFF"/>
        </w:rPr>
        <w:t>расшир</w:t>
      </w:r>
      <w:r>
        <w:rPr>
          <w:color w:val="111111"/>
          <w:sz w:val="28"/>
          <w:szCs w:val="28"/>
          <w:shd w:val="clear" w:color="auto" w:fill="FFFFFF"/>
        </w:rPr>
        <w:t>ять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индивидуальн</w:t>
      </w:r>
      <w:r>
        <w:rPr>
          <w:color w:val="111111"/>
          <w:sz w:val="28"/>
          <w:szCs w:val="28"/>
          <w:shd w:val="clear" w:color="auto" w:fill="FFFFFF"/>
        </w:rPr>
        <w:t xml:space="preserve">ый </w:t>
      </w:r>
      <w:r w:rsidRPr="00095435">
        <w:rPr>
          <w:color w:val="111111"/>
          <w:sz w:val="28"/>
          <w:szCs w:val="28"/>
          <w:shd w:val="clear" w:color="auto" w:fill="FFFFFF"/>
        </w:rPr>
        <w:t>словар</w:t>
      </w:r>
      <w:r>
        <w:rPr>
          <w:color w:val="111111"/>
          <w:sz w:val="28"/>
          <w:szCs w:val="28"/>
          <w:shd w:val="clear" w:color="auto" w:fill="FFFFFF"/>
        </w:rPr>
        <w:t>ь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сразу по нескольким темам;</w:t>
      </w:r>
    </w:p>
    <w:p w14:paraId="5FE5EA3C" w14:textId="74E8AF76" w:rsidR="00095435" w:rsidRPr="00095435" w:rsidRDefault="00095435" w:rsidP="00095435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095435">
        <w:rPr>
          <w:color w:val="111111"/>
          <w:sz w:val="28"/>
          <w:szCs w:val="28"/>
          <w:shd w:val="clear" w:color="auto" w:fill="FFFFFF"/>
        </w:rPr>
        <w:t>обуч</w:t>
      </w:r>
      <w:r>
        <w:rPr>
          <w:color w:val="111111"/>
          <w:sz w:val="28"/>
          <w:szCs w:val="28"/>
          <w:shd w:val="clear" w:color="auto" w:fill="FFFFFF"/>
        </w:rPr>
        <w:t>ать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умению размышлять, объяснять, объединять;</w:t>
      </w:r>
    </w:p>
    <w:p w14:paraId="1257F750" w14:textId="64013AFF" w:rsidR="00095435" w:rsidRPr="00095435" w:rsidRDefault="00095435" w:rsidP="00095435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095435">
        <w:rPr>
          <w:color w:val="111111"/>
          <w:sz w:val="28"/>
          <w:szCs w:val="28"/>
          <w:shd w:val="clear" w:color="auto" w:fill="FFFFFF"/>
        </w:rPr>
        <w:t>расшир</w:t>
      </w:r>
      <w:r>
        <w:rPr>
          <w:color w:val="111111"/>
          <w:sz w:val="28"/>
          <w:szCs w:val="28"/>
          <w:shd w:val="clear" w:color="auto" w:fill="FFFFFF"/>
        </w:rPr>
        <w:t>ять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кругозора, разв</w:t>
      </w:r>
      <w:r>
        <w:rPr>
          <w:color w:val="111111"/>
          <w:sz w:val="28"/>
          <w:szCs w:val="28"/>
          <w:shd w:val="clear" w:color="auto" w:fill="FFFFFF"/>
        </w:rPr>
        <w:t>ивать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любознательност</w:t>
      </w:r>
      <w:r>
        <w:rPr>
          <w:color w:val="111111"/>
          <w:sz w:val="28"/>
          <w:szCs w:val="28"/>
          <w:shd w:val="clear" w:color="auto" w:fill="FFFFFF"/>
        </w:rPr>
        <w:t>ь</w:t>
      </w:r>
      <w:r w:rsidRPr="00095435">
        <w:rPr>
          <w:color w:val="111111"/>
          <w:sz w:val="28"/>
          <w:szCs w:val="28"/>
          <w:shd w:val="clear" w:color="auto" w:fill="FFFFFF"/>
        </w:rPr>
        <w:t>, интерес к игровой форме обучения;</w:t>
      </w:r>
    </w:p>
    <w:p w14:paraId="53B760AC" w14:textId="4D630B12" w:rsidR="00095435" w:rsidRPr="00095435" w:rsidRDefault="00095435" w:rsidP="00095435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у</w:t>
      </w:r>
      <w:r w:rsidRPr="00095435">
        <w:rPr>
          <w:color w:val="111111"/>
          <w:sz w:val="28"/>
          <w:szCs w:val="28"/>
          <w:shd w:val="clear" w:color="auto" w:fill="FFFFFF"/>
        </w:rPr>
        <w:t>лучш</w:t>
      </w:r>
      <w:r>
        <w:rPr>
          <w:color w:val="111111"/>
          <w:sz w:val="28"/>
          <w:szCs w:val="28"/>
          <w:shd w:val="clear" w:color="auto" w:fill="FFFFFF"/>
        </w:rPr>
        <w:t>ать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зрительно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и слухово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восприяти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095435">
        <w:rPr>
          <w:color w:val="111111"/>
          <w:sz w:val="28"/>
          <w:szCs w:val="28"/>
          <w:shd w:val="clear" w:color="auto" w:fill="FFFFFF"/>
        </w:rPr>
        <w:t>, памят</w:t>
      </w:r>
      <w:r>
        <w:rPr>
          <w:color w:val="111111"/>
          <w:sz w:val="28"/>
          <w:szCs w:val="28"/>
          <w:shd w:val="clear" w:color="auto" w:fill="FFFFFF"/>
        </w:rPr>
        <w:t>ь</w:t>
      </w:r>
      <w:r w:rsidRPr="00095435">
        <w:rPr>
          <w:color w:val="111111"/>
          <w:sz w:val="28"/>
          <w:szCs w:val="28"/>
          <w:shd w:val="clear" w:color="auto" w:fill="FFFFFF"/>
        </w:rPr>
        <w:t>, речевы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навык</w:t>
      </w:r>
      <w:r>
        <w:rPr>
          <w:color w:val="111111"/>
          <w:sz w:val="28"/>
          <w:szCs w:val="28"/>
          <w:shd w:val="clear" w:color="auto" w:fill="FFFFFF"/>
        </w:rPr>
        <w:t>и</w:t>
      </w:r>
      <w:r w:rsidRPr="00095435">
        <w:rPr>
          <w:color w:val="111111"/>
          <w:sz w:val="28"/>
          <w:szCs w:val="28"/>
          <w:shd w:val="clear" w:color="auto" w:fill="FFFFFF"/>
        </w:rPr>
        <w:t>;</w:t>
      </w:r>
    </w:p>
    <w:p w14:paraId="3D04918F" w14:textId="36E25F22" w:rsidR="00095435" w:rsidRPr="00095435" w:rsidRDefault="00095435" w:rsidP="00095435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095435">
        <w:rPr>
          <w:color w:val="111111"/>
          <w:sz w:val="28"/>
          <w:szCs w:val="28"/>
          <w:shd w:val="clear" w:color="auto" w:fill="FFFFFF"/>
        </w:rPr>
        <w:t>разви</w:t>
      </w:r>
      <w:r>
        <w:rPr>
          <w:color w:val="111111"/>
          <w:sz w:val="28"/>
          <w:szCs w:val="28"/>
          <w:shd w:val="clear" w:color="auto" w:fill="FFFFFF"/>
        </w:rPr>
        <w:t>вать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умени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концентрировать внимание, логически мыслить, соображать;</w:t>
      </w:r>
    </w:p>
    <w:p w14:paraId="7350E414" w14:textId="4F963D5F" w:rsidR="00095435" w:rsidRDefault="00095435" w:rsidP="00095435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в</w:t>
      </w:r>
      <w:r w:rsidRPr="00095435">
        <w:rPr>
          <w:color w:val="111111"/>
          <w:sz w:val="28"/>
          <w:szCs w:val="28"/>
          <w:shd w:val="clear" w:color="auto" w:fill="FFFFFF"/>
        </w:rPr>
        <w:t>оспи</w:t>
      </w:r>
      <w:r>
        <w:rPr>
          <w:color w:val="111111"/>
          <w:sz w:val="28"/>
          <w:szCs w:val="28"/>
          <w:shd w:val="clear" w:color="auto" w:fill="FFFFFF"/>
        </w:rPr>
        <w:t>тывать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усидчивост</w:t>
      </w:r>
      <w:r>
        <w:rPr>
          <w:color w:val="111111"/>
          <w:sz w:val="28"/>
          <w:szCs w:val="28"/>
          <w:shd w:val="clear" w:color="auto" w:fill="FFFFFF"/>
        </w:rPr>
        <w:t>ь</w:t>
      </w:r>
      <w:r w:rsidRPr="00095435">
        <w:rPr>
          <w:color w:val="111111"/>
          <w:sz w:val="28"/>
          <w:szCs w:val="28"/>
          <w:shd w:val="clear" w:color="auto" w:fill="FFFFFF"/>
        </w:rPr>
        <w:t>, умени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095435">
        <w:rPr>
          <w:color w:val="111111"/>
          <w:sz w:val="28"/>
          <w:szCs w:val="28"/>
          <w:shd w:val="clear" w:color="auto" w:fill="FFFFFF"/>
        </w:rPr>
        <w:t xml:space="preserve"> продуктивно работать в коллективе.</w:t>
      </w:r>
    </w:p>
    <w:p w14:paraId="51BD4DA9" w14:textId="665938AA" w:rsidR="006653F1" w:rsidRDefault="006653F1" w:rsidP="00095435">
      <w:pPr>
        <w:jc w:val="both"/>
        <w:rPr>
          <w:color w:val="111111"/>
          <w:sz w:val="28"/>
          <w:szCs w:val="28"/>
          <w:shd w:val="clear" w:color="auto" w:fill="FFFFFF"/>
        </w:rPr>
      </w:pPr>
    </w:p>
    <w:p w14:paraId="07DFBDA9" w14:textId="77777777" w:rsidR="006653F1" w:rsidRPr="00095435" w:rsidRDefault="006653F1" w:rsidP="00095435">
      <w:pPr>
        <w:jc w:val="both"/>
        <w:rPr>
          <w:color w:val="111111"/>
          <w:sz w:val="28"/>
          <w:szCs w:val="28"/>
          <w:shd w:val="clear" w:color="auto" w:fill="FFFFFF"/>
        </w:rPr>
      </w:pPr>
    </w:p>
    <w:p w14:paraId="047118B0" w14:textId="2A170136" w:rsidR="00DF61FA" w:rsidRPr="00095435" w:rsidRDefault="006653F1" w:rsidP="00095435">
      <w:r>
        <w:rPr>
          <w:noProof/>
        </w:rPr>
        <w:drawing>
          <wp:inline distT="0" distB="0" distL="0" distR="0" wp14:anchorId="0D5A2008" wp14:editId="4B8E4500">
            <wp:extent cx="2645542" cy="205676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86" cy="20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58B8A34" wp14:editId="0727EF80">
            <wp:extent cx="3040380" cy="208227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50" cy="20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1FA" w:rsidRPr="000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EE"/>
    <w:rsid w:val="00095435"/>
    <w:rsid w:val="006653F1"/>
    <w:rsid w:val="00CC28EE"/>
    <w:rsid w:val="00D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E34"/>
  <w15:chartTrackingRefBased/>
  <w15:docId w15:val="{3136F975-B9C9-47E0-93D6-C94F2C72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2021-10-03T08:09:00Z</dcterms:created>
  <dcterms:modified xsi:type="dcterms:W3CDTF">2021-10-03T08:09:00Z</dcterms:modified>
</cp:coreProperties>
</file>